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A9" w:rsidRDefault="00737FD4" w:rsidP="005F5186">
      <w:pPr>
        <w:jc w:val="center"/>
        <w:rPr>
          <w:rFonts w:ascii="標楷體" w:eastAsia="標楷體" w:hAnsi="標楷體"/>
          <w:sz w:val="28"/>
          <w:szCs w:val="28"/>
        </w:rPr>
      </w:pPr>
      <w:r w:rsidRPr="00737FD4">
        <w:rPr>
          <w:rFonts w:ascii="標楷體" w:eastAsia="標楷體" w:hAnsi="標楷體" w:hint="eastAsia"/>
          <w:sz w:val="48"/>
          <w:szCs w:val="48"/>
        </w:rPr>
        <w:t>復興國中教師會113年春季[永保健康]活動方案</w:t>
      </w:r>
    </w:p>
    <w:p w:rsidR="00737FD4" w:rsidRDefault="00737FD4" w:rsidP="005423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37FD4">
        <w:rPr>
          <w:rFonts w:ascii="標楷體" w:eastAsia="標楷體" w:hAnsi="標楷體" w:hint="eastAsia"/>
          <w:sz w:val="28"/>
          <w:szCs w:val="28"/>
        </w:rPr>
        <w:t>目的：</w:t>
      </w:r>
    </w:p>
    <w:p w:rsidR="00737FD4" w:rsidRDefault="00737FD4" w:rsidP="00542389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聯絡會員情感、增強對組織的向心力。</w:t>
      </w:r>
    </w:p>
    <w:p w:rsidR="00737FD4" w:rsidRDefault="00737FD4" w:rsidP="00542389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藉由每天的健走，保持身體健康，增強活動力。</w:t>
      </w:r>
    </w:p>
    <w:p w:rsidR="00737FD4" w:rsidRDefault="00737FD4" w:rsidP="005423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對象：</w:t>
      </w:r>
    </w:p>
    <w:p w:rsidR="00737FD4" w:rsidRPr="00737FD4" w:rsidRDefault="00737FD4" w:rsidP="00542389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本校教師會全體會員</w:t>
      </w:r>
      <w:r w:rsidRPr="00DD6BEA">
        <w:rPr>
          <w:rFonts w:ascii="標楷體" w:eastAsia="標楷體" w:hAnsi="標楷體" w:hint="eastAsia"/>
          <w:sz w:val="28"/>
          <w:szCs w:val="28"/>
        </w:rPr>
        <w:t>均可參加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37FD4" w:rsidRDefault="00737FD4" w:rsidP="005423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</w:p>
    <w:p w:rsidR="00737FD4" w:rsidRDefault="00737FD4" w:rsidP="00542389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DD6BEA">
        <w:rPr>
          <w:rFonts w:ascii="標楷體" w:eastAsia="標楷體" w:hAnsi="標楷體" w:hint="eastAsia"/>
          <w:color w:val="003399"/>
          <w:sz w:val="28"/>
          <w:szCs w:val="28"/>
        </w:rPr>
        <w:t>113年5月1日起至113年5月31日止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737FD4" w:rsidRDefault="00542389" w:rsidP="005423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</w:t>
      </w:r>
      <w:r w:rsidR="00737FD4">
        <w:rPr>
          <w:rFonts w:ascii="標楷體" w:eastAsia="標楷體" w:hAnsi="標楷體" w:hint="eastAsia"/>
          <w:sz w:val="28"/>
          <w:szCs w:val="28"/>
        </w:rPr>
        <w:t>辦法：</w:t>
      </w:r>
    </w:p>
    <w:p w:rsidR="00737FD4" w:rsidRDefault="00542389" w:rsidP="00542389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以手機下載計步器APP</w:t>
      </w:r>
      <w:r w:rsidR="00175223" w:rsidRPr="00175223">
        <w:rPr>
          <w:rFonts w:ascii="標楷體" w:eastAsia="標楷體" w:hAnsi="標楷體" w:hint="eastAsia"/>
          <w:color w:val="FF0000"/>
          <w:sz w:val="28"/>
          <w:szCs w:val="28"/>
        </w:rPr>
        <w:t>(或其他載具計數亦可)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37FD4">
        <w:rPr>
          <w:rFonts w:ascii="標楷體" w:eastAsia="標楷體" w:hAnsi="標楷體" w:hint="eastAsia"/>
          <w:sz w:val="28"/>
          <w:szCs w:val="28"/>
        </w:rPr>
        <w:t>每日健走</w:t>
      </w:r>
      <w:r>
        <w:rPr>
          <w:rFonts w:ascii="標楷體" w:eastAsia="標楷體" w:hAnsi="標楷體" w:hint="eastAsia"/>
          <w:sz w:val="28"/>
          <w:szCs w:val="28"/>
        </w:rPr>
        <w:t>紀錄</w:t>
      </w:r>
      <w:r w:rsidR="00737FD4">
        <w:rPr>
          <w:rFonts w:ascii="標楷體" w:eastAsia="標楷體" w:hAnsi="標楷體" w:hint="eastAsia"/>
          <w:sz w:val="28"/>
          <w:szCs w:val="28"/>
        </w:rPr>
        <w:t>達</w:t>
      </w:r>
      <w:r w:rsidR="00737FD4" w:rsidRPr="00DD6BEA">
        <w:rPr>
          <w:rFonts w:ascii="標楷體" w:eastAsia="標楷體" w:hAnsi="標楷體" w:hint="eastAsia"/>
          <w:color w:val="FF0000"/>
          <w:sz w:val="28"/>
          <w:szCs w:val="28"/>
        </w:rPr>
        <w:t>5000步</w:t>
      </w:r>
      <w:r w:rsidR="00737FD4">
        <w:rPr>
          <w:rFonts w:ascii="標楷體" w:eastAsia="標楷體" w:hAnsi="標楷體" w:hint="eastAsia"/>
          <w:sz w:val="28"/>
          <w:szCs w:val="28"/>
        </w:rPr>
        <w:t>以上，即可獲得點數一點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2389" w:rsidRDefault="00542389" w:rsidP="00542389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凡於活動時限內</w:t>
      </w:r>
      <w:r w:rsidRPr="00DD6BEA">
        <w:rPr>
          <w:rFonts w:ascii="標楷體" w:eastAsia="標楷體" w:hAnsi="標楷體" w:hint="eastAsia"/>
          <w:color w:val="FF0000"/>
          <w:sz w:val="28"/>
          <w:szCs w:val="28"/>
        </w:rPr>
        <w:t>累積達20點以上</w:t>
      </w:r>
      <w:r>
        <w:rPr>
          <w:rFonts w:ascii="標楷體" w:eastAsia="標楷體" w:hAnsi="標楷體" w:hint="eastAsia"/>
          <w:sz w:val="28"/>
          <w:szCs w:val="28"/>
        </w:rPr>
        <w:t>，即可獲得</w:t>
      </w:r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50元飲料一杯</w:t>
      </w:r>
      <w:r w:rsidR="001754E9">
        <w:rPr>
          <w:rFonts w:ascii="標楷體" w:eastAsia="標楷體" w:hAnsi="標楷體" w:hint="eastAsia"/>
          <w:sz w:val="28"/>
          <w:szCs w:val="28"/>
        </w:rPr>
        <w:t>(</w:t>
      </w:r>
      <w:r w:rsidR="0009626C">
        <w:rPr>
          <w:rFonts w:ascii="標楷體" w:eastAsia="標楷體" w:hAnsi="標楷體" w:hint="eastAsia"/>
          <w:sz w:val="28"/>
          <w:szCs w:val="28"/>
        </w:rPr>
        <w:t>露易莎</w:t>
      </w:r>
      <w:r>
        <w:rPr>
          <w:rFonts w:ascii="標楷體" w:eastAsia="標楷體" w:hAnsi="標楷體" w:hint="eastAsia"/>
          <w:sz w:val="28"/>
          <w:szCs w:val="28"/>
        </w:rPr>
        <w:t>咖啡</w:t>
      </w:r>
      <w:r w:rsidR="001754E9">
        <w:rPr>
          <w:rFonts w:ascii="標楷體" w:eastAsia="標楷體" w:hAnsi="標楷體" w:hint="eastAsia"/>
          <w:sz w:val="28"/>
          <w:szCs w:val="28"/>
        </w:rPr>
        <w:t>中杯美式咖啡</w:t>
      </w:r>
      <w:r>
        <w:rPr>
          <w:rFonts w:ascii="標楷體" w:eastAsia="標楷體" w:hAnsi="標楷體" w:hint="eastAsia"/>
          <w:sz w:val="28"/>
          <w:szCs w:val="28"/>
        </w:rPr>
        <w:t>或等值飲料</w:t>
      </w:r>
      <w:r w:rsidR="001754E9">
        <w:rPr>
          <w:rFonts w:ascii="標楷體" w:eastAsia="標楷體" w:hAnsi="標楷體" w:hint="eastAsia"/>
          <w:sz w:val="28"/>
          <w:szCs w:val="28"/>
        </w:rPr>
        <w:t>:暫定為</w:t>
      </w:r>
      <w:proofErr w:type="gramStart"/>
      <w:r w:rsidR="001754E9">
        <w:rPr>
          <w:rFonts w:ascii="標楷體" w:eastAsia="標楷體" w:hAnsi="標楷體" w:hint="eastAsia"/>
          <w:sz w:val="28"/>
          <w:szCs w:val="28"/>
        </w:rPr>
        <w:t>中杯黑糖</w:t>
      </w:r>
      <w:proofErr w:type="gramEnd"/>
      <w:r w:rsidR="001754E9">
        <w:rPr>
          <w:rFonts w:ascii="標楷體" w:eastAsia="標楷體" w:hAnsi="標楷體" w:hint="eastAsia"/>
          <w:sz w:val="28"/>
          <w:szCs w:val="28"/>
        </w:rPr>
        <w:t>粉圓鮮奶)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5186" w:rsidRDefault="005F5186" w:rsidP="005F518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請符合獎勵資格的會員，於</w:t>
      </w:r>
      <w:r w:rsidRPr="00DD6BEA">
        <w:rPr>
          <w:rFonts w:ascii="標楷體" w:eastAsia="標楷體" w:hAnsi="標楷體" w:hint="eastAsia"/>
          <w:color w:val="FF0000"/>
          <w:sz w:val="28"/>
          <w:szCs w:val="28"/>
        </w:rPr>
        <w:t>6/3</w:t>
      </w:r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D6BEA">
        <w:rPr>
          <w:rFonts w:ascii="標楷體" w:eastAsia="標楷體" w:hAnsi="標楷體" w:hint="eastAsia"/>
          <w:color w:val="FF0000"/>
          <w:sz w:val="28"/>
          <w:szCs w:val="28"/>
        </w:rPr>
        <w:t>~6/6</w:t>
      </w:r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向下列各辦公室聯絡人登記</w:t>
      </w:r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6/6(四</w:t>
      </w:r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1754E9" w:rsidRPr="00DD6BEA">
        <w:rPr>
          <w:rFonts w:ascii="標楷體" w:eastAsia="標楷體" w:hAnsi="標楷體" w:hint="eastAsia"/>
          <w:color w:val="FF0000"/>
          <w:sz w:val="28"/>
          <w:szCs w:val="28"/>
        </w:rPr>
        <w:t>下午4:00前統計完成，逾期作廢</w:t>
      </w:r>
      <w:r w:rsidR="001754E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統一於</w:t>
      </w:r>
      <w:r w:rsidRPr="00B32704">
        <w:rPr>
          <w:rFonts w:ascii="標楷體" w:eastAsia="標楷體" w:hAnsi="標楷體" w:hint="eastAsia"/>
          <w:color w:val="FF0000"/>
          <w:sz w:val="28"/>
          <w:szCs w:val="28"/>
        </w:rPr>
        <w:t>6/</w:t>
      </w:r>
      <w:r w:rsidR="00B32704" w:rsidRPr="00B32704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B32704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B32704" w:rsidRPr="00B32704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B32704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1754E9">
        <w:rPr>
          <w:rFonts w:ascii="標楷體" w:eastAsia="標楷體" w:hAnsi="標楷體" w:hint="eastAsia"/>
          <w:color w:val="FF0000"/>
          <w:sz w:val="28"/>
          <w:szCs w:val="28"/>
        </w:rPr>
        <w:t>午休~第五節</w:t>
      </w:r>
      <w:r w:rsidR="00175223" w:rsidRPr="00175223">
        <w:rPr>
          <w:rFonts w:ascii="標楷體" w:eastAsia="標楷體" w:hAnsi="標楷體" w:hint="eastAsia"/>
          <w:color w:val="FF0000"/>
          <w:sz w:val="28"/>
          <w:szCs w:val="28"/>
        </w:rPr>
        <w:t>向</w:t>
      </w:r>
      <w:r w:rsidR="001754E9">
        <w:rPr>
          <w:rFonts w:ascii="標楷體" w:eastAsia="標楷體" w:hAnsi="標楷體" w:hint="eastAsia"/>
          <w:color w:val="FF0000"/>
          <w:sz w:val="28"/>
          <w:szCs w:val="28"/>
        </w:rPr>
        <w:t>專任辦公室</w:t>
      </w:r>
      <w:r w:rsidR="00175223" w:rsidRPr="00175223">
        <w:rPr>
          <w:rFonts w:ascii="標楷體" w:eastAsia="標楷體" w:hAnsi="標楷體" w:hint="eastAsia"/>
          <w:color w:val="FF0000"/>
          <w:sz w:val="28"/>
          <w:szCs w:val="28"/>
        </w:rPr>
        <w:t>【雪櫻】老師領取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5186" w:rsidRDefault="005F5186" w:rsidP="005F5186">
      <w:pPr>
        <w:pStyle w:val="a3"/>
        <w:spacing w:line="500" w:lineRule="exact"/>
        <w:ind w:leftChars="0" w:left="6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七導：林志成老師   八導：陳翠萍老師     九導：胡宇婷老師      </w:t>
      </w:r>
    </w:p>
    <w:p w:rsidR="005F5186" w:rsidRDefault="005F5186" w:rsidP="005F5186">
      <w:pPr>
        <w:pStyle w:val="a3"/>
        <w:spacing w:line="500" w:lineRule="exact"/>
        <w:ind w:leftChars="0" w:left="6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專任：吳雪櫻老師   行政：陳信宏老師</w:t>
      </w:r>
    </w:p>
    <w:p w:rsidR="00737FD4" w:rsidRDefault="00737FD4" w:rsidP="005423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5B6373" w:rsidRPr="00DD6BEA" w:rsidRDefault="005B6373" w:rsidP="005B6373">
      <w:pPr>
        <w:pStyle w:val="a3"/>
        <w:spacing w:line="500" w:lineRule="exact"/>
        <w:ind w:leftChars="0" w:left="720"/>
        <w:rPr>
          <w:rFonts w:ascii="標楷體" w:eastAsia="標楷體" w:hAnsi="標楷體"/>
          <w:color w:val="943634" w:themeColor="accent2" w:themeShade="BF"/>
          <w:sz w:val="36"/>
          <w:szCs w:val="36"/>
        </w:rPr>
      </w:pPr>
      <w:r w:rsidRPr="00DD6BEA">
        <w:rPr>
          <w:rFonts w:ascii="標楷體" w:eastAsia="標楷體" w:hAnsi="標楷體" w:hint="eastAsia"/>
          <w:color w:val="943634" w:themeColor="accent2" w:themeShade="BF"/>
          <w:sz w:val="36"/>
          <w:szCs w:val="36"/>
        </w:rPr>
        <w:t>復興教師會關心您的健康，也期待您對教師會多點關注。</w:t>
      </w:r>
    </w:p>
    <w:p w:rsidR="00542389" w:rsidRPr="00542389" w:rsidRDefault="00542389" w:rsidP="0088377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250180" cy="2953225"/>
            <wp:effectExtent l="0" t="0" r="7620" b="0"/>
            <wp:docPr id="1" name="圖片 1" descr="彰基│ 內分泌暨新陳代謝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彰基│ 內分泌暨新陳代謝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74" cy="29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389" w:rsidRPr="00542389" w:rsidSect="00737FD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7A" w:rsidRDefault="0088377A" w:rsidP="0088377A">
      <w:r>
        <w:separator/>
      </w:r>
    </w:p>
  </w:endnote>
  <w:endnote w:type="continuationSeparator" w:id="0">
    <w:p w:rsidR="0088377A" w:rsidRDefault="0088377A" w:rsidP="008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7A" w:rsidRDefault="0088377A" w:rsidP="0088377A">
      <w:r>
        <w:separator/>
      </w:r>
    </w:p>
  </w:footnote>
  <w:footnote w:type="continuationSeparator" w:id="0">
    <w:p w:rsidR="0088377A" w:rsidRDefault="0088377A" w:rsidP="0088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644320"/>
      <w:docPartObj>
        <w:docPartGallery w:val="Watermarks"/>
        <w:docPartUnique/>
      </w:docPartObj>
    </w:sdtPr>
    <w:sdtEndPr/>
    <w:sdtContent>
      <w:p w:rsidR="0088377A" w:rsidRDefault="00DD6BE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" string="草稿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314B"/>
    <w:multiLevelType w:val="hybridMultilevel"/>
    <w:tmpl w:val="F36E4572"/>
    <w:lvl w:ilvl="0" w:tplc="2BEC6D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BF64A68"/>
    <w:multiLevelType w:val="hybridMultilevel"/>
    <w:tmpl w:val="021EA69C"/>
    <w:lvl w:ilvl="0" w:tplc="7980B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E9616D"/>
    <w:multiLevelType w:val="hybridMultilevel"/>
    <w:tmpl w:val="AF2A4EE8"/>
    <w:lvl w:ilvl="0" w:tplc="19227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FD4"/>
    <w:rsid w:val="0009626C"/>
    <w:rsid w:val="00175223"/>
    <w:rsid w:val="001754E9"/>
    <w:rsid w:val="003A1906"/>
    <w:rsid w:val="00542389"/>
    <w:rsid w:val="005B6373"/>
    <w:rsid w:val="005F5186"/>
    <w:rsid w:val="00737FD4"/>
    <w:rsid w:val="0088377A"/>
    <w:rsid w:val="008C42A9"/>
    <w:rsid w:val="00A162ED"/>
    <w:rsid w:val="00B32704"/>
    <w:rsid w:val="00D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79ABDB"/>
  <w15:docId w15:val="{8BA75695-51DB-49B2-88F7-B527A1A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42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2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37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3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ClassPC</dc:creator>
  <cp:lastModifiedBy>林泊志</cp:lastModifiedBy>
  <cp:revision>9</cp:revision>
  <dcterms:created xsi:type="dcterms:W3CDTF">2024-03-22T03:24:00Z</dcterms:created>
  <dcterms:modified xsi:type="dcterms:W3CDTF">2024-04-10T12:59:00Z</dcterms:modified>
</cp:coreProperties>
</file>